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40" w:lineRule="atLeast"/>
        <w:tabs>
          <w:tab w:val="left" w:pos="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tLeast"/>
        <w:tabs>
          <w:tab w:val="left" w:pos="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tLeast"/>
        <w:tabs>
          <w:tab w:val="left" w:pos="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tLeast"/>
        <w:tabs>
          <w:tab w:val="left" w:pos="0" w:leader="none"/>
        </w:tabs>
        <w:rPr>
          <w:sz w:val="32"/>
          <w:szCs w:val="32"/>
        </w:rPr>
      </w:pPr>
      <w:r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object w:dxaOrig="1440" w:dyaOrig="14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CorelDRAW.Graphic.11" ShapeID="_x0000_i0" Type="Embed"/>
        </w:object>
      </w:r>
      <w:r>
        <w:rPr>
          <w:sz w:val="20"/>
          <w:szCs w:val="20"/>
        </w:rPr>
        <w:t xml:space="preserve">    </w:t>
      </w:r>
      <w:r>
        <w:t xml:space="preserve">                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</w:t>
      </w:r>
      <w:r>
        <w:rPr>
          <w:b/>
          <w:sz w:val="28"/>
          <w:szCs w:val="28"/>
        </w:rPr>
        <w:t xml:space="preserve">МУНИЦИПАЛЬНЫЙ ОКРУГ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left" w:pos="324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От  19</w:t>
      </w:r>
      <w:r>
        <w:rPr>
          <w:sz w:val="28"/>
          <w:szCs w:val="28"/>
        </w:rPr>
        <w:t xml:space="preserve"> мая 2026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№ 647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32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</w:pPr>
      <w:r>
        <w:rPr>
          <w:sz w:val="28"/>
          <w:szCs w:val="28"/>
        </w:rPr>
        <w:t xml:space="preserve">станица  Ленинградская</w:t>
      </w:r>
      <w:bookmarkStart w:id="0" w:name="_GoBack"/>
      <w:r/>
      <w:bookmarkEnd w:id="0"/>
      <w:r/>
      <w:r/>
    </w:p>
    <w:p>
      <w:pPr>
        <w:spacing w:line="240" w:lineRule="atLeast"/>
        <w:tabs>
          <w:tab w:val="left" w:pos="0" w:leader="none"/>
        </w:tabs>
      </w:pPr>
      <w:r/>
      <w:r/>
    </w:p>
    <w:p>
      <w:r/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внесение изменений в постановление администрации муниципального образования Ленинградский муниципальный округ Краснодарского края от 17 декабря 2025 г. № 1929 «</w:t>
      </w:r>
      <w:r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утверждении муниципальной программы «Развитие пассажирских перевозок автомобильным транспортом по муниципальным маршрутам в границах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Ленинградск</w:t>
      </w:r>
      <w:r>
        <w:rPr>
          <w:b/>
          <w:sz w:val="28"/>
          <w:szCs w:val="28"/>
        </w:rPr>
        <w:t xml:space="preserve">ий </w:t>
      </w:r>
      <w:r>
        <w:rPr>
          <w:b/>
          <w:sz w:val="28"/>
          <w:szCs w:val="28"/>
        </w:rPr>
        <w:t xml:space="preserve">муниципальн</w:t>
      </w:r>
      <w:r>
        <w:rPr>
          <w:b/>
          <w:sz w:val="28"/>
          <w:szCs w:val="28"/>
        </w:rPr>
        <w:t xml:space="preserve">ый</w:t>
      </w:r>
      <w:r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 Краснодарского края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</w:t>
      </w:r>
      <w:r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 xml:space="preserve">ым</w:t>
      </w:r>
      <w:r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 xml:space="preserve">, З</w:t>
      </w:r>
      <w:r>
        <w:rPr>
          <w:sz w:val="28"/>
          <w:szCs w:val="28"/>
        </w:rPr>
        <w:t xml:space="preserve">акон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Краснодарского края от 21 декабря 2018 г. № 3931-КЗ </w:t>
      </w:r>
      <w:r>
        <w:rPr>
          <w:sz w:val="28"/>
          <w:szCs w:val="28"/>
        </w:rPr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крае», </w:t>
      </w:r>
      <w:r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организации пассажирских перевозок, обеспечения необходимого уровня транспортного обслуживания </w:t>
      </w:r>
      <w:r>
        <w:rPr>
          <w:sz w:val="28"/>
          <w:szCs w:val="28"/>
        </w:rPr>
        <w:t xml:space="preserve">на территории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 о с т а н о в л я ю: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постановлени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администрации муниципального образования Ленинградский муниципальный округ Краснодарского края </w:t>
      </w:r>
      <w:r>
        <w:rPr>
          <w:sz w:val="28"/>
          <w:szCs w:val="28"/>
        </w:rPr>
        <w:t xml:space="preserve">от 17 декабря 2025 г. № 1929 «Об утверждении муниципальной программы «Развитие пассажирских перевозок автомобильным транспортом по муниципальным маршрутам в границах муниципального образования Ленинградский муниципальный округ Краснодарского края»</w:t>
      </w:r>
      <w:r>
        <w:rPr>
          <w:sz w:val="28"/>
          <w:szCs w:val="28"/>
        </w:rPr>
        <w:t xml:space="preserve"> изменения, изложив </w:t>
      </w:r>
      <w:r>
        <w:rPr>
          <w:sz w:val="28"/>
          <w:szCs w:val="28"/>
        </w:rPr>
        <w:t xml:space="preserve">приложени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1-2</w:t>
      </w:r>
      <w:r>
        <w:rPr>
          <w:sz w:val="28"/>
          <w:szCs w:val="28"/>
        </w:rPr>
        <w:t xml:space="preserve"> к муниципальной программе «Развитие пассажирских перевозок автомобильным транспортом по муниципальным маршрутам в границах муниципального образования Ленинградский муниципальный округ Краснодарского края»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редакции (приложени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-2)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Управлению строительства, содержания улично-дорожной </w:t>
      </w:r>
      <w:r>
        <w:rPr>
          <w:sz w:val="28"/>
          <w:szCs w:val="28"/>
        </w:rPr>
        <w:t xml:space="preserve">сети администрации Ленинградского муниципального округа (Касьянова Ю.К.) обеспечить размещение настоящего постановления на официальном сайте администрации Ленинградского муниципального округа в информационно-телекоммуникационной сети и Интернет по адресу: </w:t>
      </w:r>
      <w:r>
        <w:rPr>
          <w:sz w:val="28"/>
          <w:szCs w:val="28"/>
          <w:lang w:val="en-US"/>
        </w:rPr>
        <w:t xml:space="preserve">hhps</w:t>
      </w:r>
      <w:r>
        <w:rPr>
          <w:sz w:val="28"/>
          <w:szCs w:val="28"/>
        </w:rPr>
        <w:t xml:space="preserve">://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Контроль за выполнением настоящего постановления возложить на </w:t>
      </w:r>
      <w:r>
        <w:rPr>
          <w:sz w:val="28"/>
          <w:szCs w:val="28"/>
        </w:rPr>
        <w:t xml:space="preserve">исполняющего обязанности </w:t>
      </w:r>
      <w:r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 xml:space="preserve">Ленинградского муниципального округа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(вопросам строительства, улично-дорожной сети и административной комиссии) </w:t>
      </w:r>
      <w:r>
        <w:rPr>
          <w:sz w:val="28"/>
          <w:szCs w:val="28"/>
        </w:rPr>
        <w:t xml:space="preserve">Шмаровоза С.Н.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Постановление вступает в силу</w:t>
      </w:r>
      <w:r>
        <w:rPr>
          <w:sz w:val="28"/>
          <w:szCs w:val="28"/>
        </w:rPr>
        <w:t xml:space="preserve"> со дня его подписания.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43"/>
        <w:tabs>
          <w:tab w:val="left" w:pos="2977" w:leader="none"/>
        </w:tabs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</w:rPr>
        <w:t xml:space="preserve">Ленинградского</w:t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  <w:t xml:space="preserve">муниципального округа</w:t>
      </w:r>
      <w:r>
        <w:rPr>
          <w:sz w:val="28"/>
        </w:rPr>
        <w:t xml:space="preserve">                                                                     Ю.Ю.</w:t>
      </w:r>
      <w:r>
        <w:rPr>
          <w:sz w:val="28"/>
        </w:rPr>
        <w:t xml:space="preserve"> </w:t>
      </w:r>
      <w:r>
        <w:rPr>
          <w:sz w:val="28"/>
        </w:rPr>
        <w:t xml:space="preserve">Шулико</w:t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right="-143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</w:r>
      <w:r>
        <w:rPr>
          <w:sz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44537605"/>
      <w:docPartObj>
        <w:docPartGallery w:val="Page Numbers (Top of Page)"/>
        <w:docPartUnique w:val="true"/>
      </w:docPartObj>
      <w:rPr/>
    </w:sdtPr>
    <w:sdtContent>
      <w:p>
        <w:pPr>
          <w:pStyle w:val="86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3"/>
    <w:next w:val="853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3"/>
    <w:next w:val="853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3"/>
    <w:next w:val="853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character" w:styleId="684">
    <w:name w:val="Heading 4 Char"/>
    <w:basedOn w:val="855"/>
    <w:link w:val="854"/>
    <w:uiPriority w:val="9"/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853"/>
    <w:next w:val="853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6">
    <w:name w:val="Heading 5 Char"/>
    <w:basedOn w:val="855"/>
    <w:link w:val="685"/>
    <w:uiPriority w:val="9"/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853"/>
    <w:next w:val="853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8">
    <w:name w:val="Heading 6 Char"/>
    <w:basedOn w:val="855"/>
    <w:link w:val="687"/>
    <w:uiPriority w:val="9"/>
    <w:rPr>
      <w:rFonts w:ascii="Arial" w:hAnsi="Arial" w:eastAsia="Arial" w:cs="Arial"/>
      <w:b/>
      <w:bCs/>
      <w:sz w:val="22"/>
      <w:szCs w:val="22"/>
    </w:rPr>
  </w:style>
  <w:style w:type="paragraph" w:styleId="689">
    <w:name w:val="Heading 7"/>
    <w:basedOn w:val="853"/>
    <w:next w:val="853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7 Char"/>
    <w:basedOn w:val="855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853"/>
    <w:next w:val="853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2">
    <w:name w:val="Heading 8 Char"/>
    <w:basedOn w:val="855"/>
    <w:link w:val="691"/>
    <w:uiPriority w:val="9"/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853"/>
    <w:next w:val="85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>
    <w:name w:val="Heading 9 Char"/>
    <w:basedOn w:val="855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853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5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5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5"/>
    <w:link w:val="862"/>
    <w:uiPriority w:val="99"/>
  </w:style>
  <w:style w:type="character" w:styleId="706">
    <w:name w:val="Footer Char"/>
    <w:basedOn w:val="855"/>
    <w:link w:val="864"/>
    <w:uiPriority w:val="99"/>
  </w:style>
  <w:style w:type="paragraph" w:styleId="707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6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7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8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9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0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1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3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4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5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6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7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8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5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5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Heading 4"/>
    <w:basedOn w:val="853"/>
    <w:next w:val="853"/>
    <w:link w:val="858"/>
    <w:qFormat/>
    <w:pPr>
      <w:keepNext/>
      <w:outlineLvl w:val="3"/>
    </w:pPr>
    <w:rPr>
      <w:sz w:val="28"/>
      <w:szCs w:val="20"/>
      <w:lang w:eastAsia="ar-SA"/>
    </w:r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character" w:styleId="858" w:customStyle="1">
    <w:name w:val="Заголовок 4 Знак"/>
    <w:basedOn w:val="855"/>
    <w:link w:val="854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59">
    <w:name w:val="Normal (Web)"/>
    <w:basedOn w:val="853"/>
    <w:uiPriority w:val="99"/>
    <w:unhideWhenUsed/>
    <w:pPr>
      <w:spacing w:before="100" w:beforeAutospacing="1" w:after="100" w:afterAutospacing="1"/>
    </w:pPr>
  </w:style>
  <w:style w:type="paragraph" w:styleId="860">
    <w:name w:val="Balloon Text"/>
    <w:basedOn w:val="853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855"/>
    <w:link w:val="86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62">
    <w:name w:val="Header"/>
    <w:basedOn w:val="853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5"/>
    <w:link w:val="8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>
    <w:name w:val="Footer"/>
    <w:basedOn w:val="853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5"/>
    <w:link w:val="86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wmf"/><Relationship Id="rId11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A9FED-8B3A-41EE-9AB0-A7CABBE0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Вильчинская А.К.</dc:creator>
  <cp:keywords/>
  <dc:description/>
  <cp:revision>69</cp:revision>
  <dcterms:created xsi:type="dcterms:W3CDTF">2024-04-12T05:21:00Z</dcterms:created>
  <dcterms:modified xsi:type="dcterms:W3CDTF">2026-06-15T11:40:05Z</dcterms:modified>
</cp:coreProperties>
</file>